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50AF9" w14:textId="77777777" w:rsidR="00553644" w:rsidRDefault="00553644" w:rsidP="00553644">
      <w:pPr>
        <w:jc w:val="center"/>
        <w:rPr>
          <w:sz w:val="28"/>
          <w:szCs w:val="28"/>
        </w:rPr>
      </w:pPr>
    </w:p>
    <w:p w14:paraId="63EF877A" w14:textId="776369BB" w:rsidR="00553644" w:rsidRPr="00387AFC" w:rsidRDefault="00387AFC" w:rsidP="00387AFC">
      <w:pPr>
        <w:pStyle w:val="Heading2"/>
        <w:shd w:val="clear" w:color="auto" w:fill="3B3838" w:themeFill="background2" w:themeFillShade="40"/>
        <w:jc w:val="center"/>
        <w:rPr>
          <w:b/>
          <w:bCs/>
          <w:color w:val="FFFFFF" w:themeColor="background1"/>
        </w:rPr>
      </w:pPr>
      <w:r w:rsidRPr="00387AFC">
        <w:rPr>
          <w:b/>
          <w:bCs/>
          <w:color w:val="FFFFFF" w:themeColor="background1"/>
        </w:rPr>
        <w:t>EXAM ROOM CLEANING LOG</w:t>
      </w:r>
    </w:p>
    <w:p w14:paraId="0EFDC0EA" w14:textId="59C554A7" w:rsidR="002B06A5" w:rsidRPr="00553644" w:rsidRDefault="009B124C" w:rsidP="009B124C">
      <w:pPr>
        <w:rPr>
          <w:sz w:val="24"/>
          <w:szCs w:val="24"/>
        </w:rPr>
      </w:pPr>
      <w:r>
        <w:rPr>
          <w:sz w:val="24"/>
          <w:szCs w:val="24"/>
        </w:rPr>
        <w:t>Instructions</w:t>
      </w:r>
      <w:r w:rsidR="002B06A5" w:rsidRPr="00553644">
        <w:rPr>
          <w:sz w:val="24"/>
          <w:szCs w:val="24"/>
        </w:rPr>
        <w:t xml:space="preserve">: </w:t>
      </w:r>
      <w:r>
        <w:rPr>
          <w:sz w:val="24"/>
          <w:szCs w:val="24"/>
        </w:rPr>
        <w:t>Disinfect in</w:t>
      </w:r>
      <w:r w:rsidR="002B06A5">
        <w:rPr>
          <w:sz w:val="24"/>
          <w:szCs w:val="24"/>
        </w:rPr>
        <w:t xml:space="preserve"> between patients</w:t>
      </w:r>
      <w:r w:rsidR="002B06A5" w:rsidRPr="00553644">
        <w:rPr>
          <w:sz w:val="24"/>
          <w:szCs w:val="24"/>
        </w:rPr>
        <w:t xml:space="preserve"> 1) Exam Table 2) Chairs 3) </w:t>
      </w:r>
      <w:r w:rsidR="00F142A5">
        <w:rPr>
          <w:sz w:val="24"/>
          <w:szCs w:val="24"/>
        </w:rPr>
        <w:t>V</w:t>
      </w:r>
      <w:r w:rsidR="002B06A5" w:rsidRPr="00553644">
        <w:rPr>
          <w:sz w:val="24"/>
          <w:szCs w:val="24"/>
        </w:rPr>
        <w:t>ital</w:t>
      </w:r>
      <w:r w:rsidR="00F142A5">
        <w:rPr>
          <w:sz w:val="24"/>
          <w:szCs w:val="24"/>
        </w:rPr>
        <w:t>s</w:t>
      </w:r>
      <w:r w:rsidR="002B06A5" w:rsidRPr="00553644">
        <w:rPr>
          <w:sz w:val="24"/>
          <w:szCs w:val="24"/>
        </w:rPr>
        <w:t xml:space="preserve"> equipment 4) Counter Surface</w:t>
      </w:r>
      <w:r>
        <w:rPr>
          <w:sz w:val="24"/>
          <w:szCs w:val="24"/>
        </w:rPr>
        <w:t xml:space="preserve"> 5)</w:t>
      </w:r>
      <w:r w:rsidR="002B06A5" w:rsidRPr="00553644">
        <w:rPr>
          <w:sz w:val="24"/>
          <w:szCs w:val="24"/>
        </w:rPr>
        <w:t xml:space="preserve"> Door handles</w:t>
      </w:r>
      <w:r>
        <w:rPr>
          <w:sz w:val="24"/>
          <w:szCs w:val="24"/>
        </w:rPr>
        <w:t xml:space="preserve"> 6) Any patient contact items. Place initial in box following each cleaning. (Following a suspected COVID-19 patient, exam room should be closed and remain unoccupied for 1 hour prior to cleaning- Mark ‘T’ for terminal clean and initial).</w:t>
      </w:r>
      <w:r w:rsidR="002B06A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1364"/>
        <w:gridCol w:w="1364"/>
        <w:gridCol w:w="1364"/>
        <w:gridCol w:w="1388"/>
        <w:gridCol w:w="1310"/>
        <w:gridCol w:w="1325"/>
        <w:gridCol w:w="1247"/>
      </w:tblGrid>
      <w:tr w:rsidR="00497D98" w14:paraId="68E10E42" w14:textId="7A61BB0D" w:rsidTr="00497D98">
        <w:tc>
          <w:tcPr>
            <w:tcW w:w="1428" w:type="dxa"/>
            <w:shd w:val="clear" w:color="auto" w:fill="00B0F0"/>
          </w:tcPr>
          <w:p w14:paraId="246BE89C" w14:textId="09F03A5D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Patient</w:t>
            </w:r>
          </w:p>
        </w:tc>
        <w:tc>
          <w:tcPr>
            <w:tcW w:w="1364" w:type="dxa"/>
            <w:shd w:val="clear" w:color="auto" w:fill="EDEDED" w:themeFill="accent3" w:themeFillTint="33"/>
          </w:tcPr>
          <w:p w14:paraId="5AC77E50" w14:textId="04E87045" w:rsidR="00497D98" w:rsidRDefault="00497D98" w:rsidP="0055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1364" w:type="dxa"/>
            <w:shd w:val="clear" w:color="auto" w:fill="EDEDED" w:themeFill="accent3" w:themeFillTint="33"/>
          </w:tcPr>
          <w:p w14:paraId="3245B481" w14:textId="69093516" w:rsidR="00497D98" w:rsidRDefault="00497D98" w:rsidP="0055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</w:t>
            </w:r>
          </w:p>
        </w:tc>
        <w:tc>
          <w:tcPr>
            <w:tcW w:w="1364" w:type="dxa"/>
            <w:shd w:val="clear" w:color="auto" w:fill="EDEDED" w:themeFill="accent3" w:themeFillTint="33"/>
          </w:tcPr>
          <w:p w14:paraId="372A92DA" w14:textId="58068EE9" w:rsidR="00497D98" w:rsidRDefault="00497D98" w:rsidP="0055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388" w:type="dxa"/>
            <w:shd w:val="clear" w:color="auto" w:fill="EDEDED" w:themeFill="accent3" w:themeFillTint="33"/>
          </w:tcPr>
          <w:p w14:paraId="775094CD" w14:textId="40618921" w:rsidR="00497D98" w:rsidRDefault="00497D98" w:rsidP="0055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696973FB" w14:textId="180CE58E" w:rsidR="00497D98" w:rsidRDefault="00497D98" w:rsidP="0055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1325" w:type="dxa"/>
            <w:shd w:val="clear" w:color="auto" w:fill="EDEDED" w:themeFill="accent3" w:themeFillTint="33"/>
          </w:tcPr>
          <w:p w14:paraId="0D93599A" w14:textId="6E4AA16A" w:rsidR="00497D98" w:rsidRDefault="00497D98" w:rsidP="0055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1251D783" w14:textId="09299426" w:rsidR="00497D98" w:rsidRDefault="00497D98" w:rsidP="00553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497D98" w14:paraId="4C8F1C8E" w14:textId="68C584BE" w:rsidTr="00497D98">
        <w:tc>
          <w:tcPr>
            <w:tcW w:w="1428" w:type="dxa"/>
            <w:shd w:val="clear" w:color="auto" w:fill="00B0F0"/>
          </w:tcPr>
          <w:p w14:paraId="1CECE55A" w14:textId="5FFBB87B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364" w:type="dxa"/>
          </w:tcPr>
          <w:p w14:paraId="47276C5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E73F36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14CF62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108B2FA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46B0B19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039A2BC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7C826A2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5DFFA1BD" w14:textId="322F410C" w:rsidTr="00497D98">
        <w:tc>
          <w:tcPr>
            <w:tcW w:w="1428" w:type="dxa"/>
            <w:shd w:val="clear" w:color="auto" w:fill="00B0F0"/>
          </w:tcPr>
          <w:p w14:paraId="29475F8F" w14:textId="56E13773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64" w:type="dxa"/>
          </w:tcPr>
          <w:p w14:paraId="3229C0F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06DCEA0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409B7C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63DCF6F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2EFBEE4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11F0CD4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59DF2BF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13E327C7" w14:textId="61A6B54A" w:rsidTr="00497D98">
        <w:tc>
          <w:tcPr>
            <w:tcW w:w="1428" w:type="dxa"/>
            <w:shd w:val="clear" w:color="auto" w:fill="00B0F0"/>
          </w:tcPr>
          <w:p w14:paraId="32ECA90D" w14:textId="19191EC8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64" w:type="dxa"/>
          </w:tcPr>
          <w:p w14:paraId="3C1E25F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BA2A70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9EEA9E2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33F82422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518F0ECE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7837E89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5385BCC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635653B7" w14:textId="4CA944BD" w:rsidTr="00497D98">
        <w:tc>
          <w:tcPr>
            <w:tcW w:w="1428" w:type="dxa"/>
            <w:shd w:val="clear" w:color="auto" w:fill="00B0F0"/>
          </w:tcPr>
          <w:p w14:paraId="0C79A9E1" w14:textId="73BE96A0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364" w:type="dxa"/>
          </w:tcPr>
          <w:p w14:paraId="3276D32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38EBA9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599C4C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571F7C9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6DFB3BF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5A394D4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14BEE3F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519E08CD" w14:textId="7A3B9A38" w:rsidTr="00497D98">
        <w:tc>
          <w:tcPr>
            <w:tcW w:w="1428" w:type="dxa"/>
            <w:shd w:val="clear" w:color="auto" w:fill="00B0F0"/>
          </w:tcPr>
          <w:p w14:paraId="01D672CB" w14:textId="71A56C43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1364" w:type="dxa"/>
          </w:tcPr>
          <w:p w14:paraId="1AFE8B0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32281E4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81E6402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50EF6EE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0C7D728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439F4EC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5B98585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6854AFD0" w14:textId="7E820780" w:rsidTr="00497D98">
        <w:tc>
          <w:tcPr>
            <w:tcW w:w="1428" w:type="dxa"/>
            <w:shd w:val="clear" w:color="auto" w:fill="00B0F0"/>
          </w:tcPr>
          <w:p w14:paraId="36C47884" w14:textId="72373528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364" w:type="dxa"/>
          </w:tcPr>
          <w:p w14:paraId="2A5023D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F7BB84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285A9A4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36DE292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03DDAB5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6A01F65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5D66AA0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4DAEC336" w14:textId="46963B3E" w:rsidTr="00497D98">
        <w:tc>
          <w:tcPr>
            <w:tcW w:w="1428" w:type="dxa"/>
            <w:shd w:val="clear" w:color="auto" w:fill="00B0F0"/>
          </w:tcPr>
          <w:p w14:paraId="13E9A598" w14:textId="4AFF323F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1364" w:type="dxa"/>
          </w:tcPr>
          <w:p w14:paraId="0582625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76030D8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E29D14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554F3CB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5BD9AFF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4940955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0C6B8BC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41C32964" w14:textId="14DED586" w:rsidTr="00497D98">
        <w:tc>
          <w:tcPr>
            <w:tcW w:w="1428" w:type="dxa"/>
            <w:shd w:val="clear" w:color="auto" w:fill="00B0F0"/>
          </w:tcPr>
          <w:p w14:paraId="4483D1D3" w14:textId="3B377853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1364" w:type="dxa"/>
          </w:tcPr>
          <w:p w14:paraId="1015520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CF8061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720DB73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133B325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610720A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697B7EF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43B222F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4FBA4913" w14:textId="23F31FF0" w:rsidTr="00497D98">
        <w:tc>
          <w:tcPr>
            <w:tcW w:w="1428" w:type="dxa"/>
            <w:shd w:val="clear" w:color="auto" w:fill="00B0F0"/>
          </w:tcPr>
          <w:p w14:paraId="7717C2BB" w14:textId="5A0FCF09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1364" w:type="dxa"/>
          </w:tcPr>
          <w:p w14:paraId="6596853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A8207A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96CFFC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759DCBF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41A6859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2C5EE66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411D105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42B45BD6" w14:textId="1309488E" w:rsidTr="00497D98">
        <w:tc>
          <w:tcPr>
            <w:tcW w:w="1428" w:type="dxa"/>
            <w:shd w:val="clear" w:color="auto" w:fill="00B0F0"/>
          </w:tcPr>
          <w:p w14:paraId="38922C34" w14:textId="5D10DCF7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1364" w:type="dxa"/>
          </w:tcPr>
          <w:p w14:paraId="5AB6999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2A2FE3E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0A46831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4E1FB3F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3148D85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529F420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66312CB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73870B96" w14:textId="078DBDCE" w:rsidTr="00497D98">
        <w:tc>
          <w:tcPr>
            <w:tcW w:w="1428" w:type="dxa"/>
            <w:shd w:val="clear" w:color="auto" w:fill="00B0F0"/>
          </w:tcPr>
          <w:p w14:paraId="1C33E60E" w14:textId="0C7852B8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1364" w:type="dxa"/>
          </w:tcPr>
          <w:p w14:paraId="0E0D5B3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3171F6D2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7C16B0F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0D8F523E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4E52C0A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57B5C65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63B7405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44F0C08B" w14:textId="082BD513" w:rsidTr="00497D98">
        <w:tc>
          <w:tcPr>
            <w:tcW w:w="1428" w:type="dxa"/>
            <w:shd w:val="clear" w:color="auto" w:fill="00B0F0"/>
          </w:tcPr>
          <w:p w14:paraId="1ED46FBB" w14:textId="3ED37A77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1364" w:type="dxa"/>
          </w:tcPr>
          <w:p w14:paraId="56CF24A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3BF3FE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3B03D4E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1D0B035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4A8C42F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01F23BE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1499E55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5487F6B3" w14:textId="6F00E1BF" w:rsidTr="00497D98">
        <w:tc>
          <w:tcPr>
            <w:tcW w:w="1428" w:type="dxa"/>
            <w:shd w:val="clear" w:color="auto" w:fill="00B0F0"/>
          </w:tcPr>
          <w:p w14:paraId="6317741B" w14:textId="7B27056B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1364" w:type="dxa"/>
          </w:tcPr>
          <w:p w14:paraId="15CE17F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E79FE4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91CAF5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6C7EF29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5D2CA8B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1550B6F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0FE148B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47FED263" w14:textId="50B020F3" w:rsidTr="00497D98">
        <w:tc>
          <w:tcPr>
            <w:tcW w:w="1428" w:type="dxa"/>
            <w:shd w:val="clear" w:color="auto" w:fill="00B0F0"/>
          </w:tcPr>
          <w:p w14:paraId="7F100A1D" w14:textId="7FA79840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1364" w:type="dxa"/>
          </w:tcPr>
          <w:p w14:paraId="2560F99E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454D84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5F9BFE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2944164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34166F7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5BBEF66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0FECDD2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1E38D732" w14:textId="0CECD09A" w:rsidTr="00497D98">
        <w:tc>
          <w:tcPr>
            <w:tcW w:w="1428" w:type="dxa"/>
            <w:shd w:val="clear" w:color="auto" w:fill="00B0F0"/>
          </w:tcPr>
          <w:p w14:paraId="15D9F011" w14:textId="27C566C2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1364" w:type="dxa"/>
          </w:tcPr>
          <w:p w14:paraId="64DB765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256FFD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EA1524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3DDDC3E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7FB186F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5893192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740B569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53BD8103" w14:textId="7205FD53" w:rsidTr="00497D98">
        <w:tc>
          <w:tcPr>
            <w:tcW w:w="1428" w:type="dxa"/>
            <w:shd w:val="clear" w:color="auto" w:fill="00B0F0"/>
          </w:tcPr>
          <w:p w14:paraId="05A44D78" w14:textId="3FE686C8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1364" w:type="dxa"/>
          </w:tcPr>
          <w:p w14:paraId="0B3C9FD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2FCC5A7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DB64D0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65B61DA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169C38CE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023C05F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6AD45FF2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3FA36895" w14:textId="7071BE6C" w:rsidTr="00497D98">
        <w:tc>
          <w:tcPr>
            <w:tcW w:w="1428" w:type="dxa"/>
            <w:shd w:val="clear" w:color="auto" w:fill="00B0F0"/>
          </w:tcPr>
          <w:p w14:paraId="280B3758" w14:textId="2D8AA581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1364" w:type="dxa"/>
          </w:tcPr>
          <w:p w14:paraId="515700F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1CDB17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B1E0DF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6B0B114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22A39CE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79C6186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56A32AA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4DE610CD" w14:textId="4CA7EE0F" w:rsidTr="00497D98">
        <w:tc>
          <w:tcPr>
            <w:tcW w:w="1428" w:type="dxa"/>
            <w:shd w:val="clear" w:color="auto" w:fill="00B0F0"/>
          </w:tcPr>
          <w:p w14:paraId="7AF00074" w14:textId="760E25E9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1364" w:type="dxa"/>
          </w:tcPr>
          <w:p w14:paraId="644E6AA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2F5EAD7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E306592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01B5819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2B3A02E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6B8E51D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6164816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2B2556A0" w14:textId="67C6137A" w:rsidTr="00497D98">
        <w:tc>
          <w:tcPr>
            <w:tcW w:w="1428" w:type="dxa"/>
            <w:shd w:val="clear" w:color="auto" w:fill="00B0F0"/>
          </w:tcPr>
          <w:p w14:paraId="0E1F59C6" w14:textId="570236E4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1364" w:type="dxa"/>
          </w:tcPr>
          <w:p w14:paraId="63C3B77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662A62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718CF00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46E1D9F2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6172EDCE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1119F05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34E62A3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6F911C97" w14:textId="7CEDE288" w:rsidTr="00497D98">
        <w:tc>
          <w:tcPr>
            <w:tcW w:w="1428" w:type="dxa"/>
            <w:shd w:val="clear" w:color="auto" w:fill="00B0F0"/>
          </w:tcPr>
          <w:p w14:paraId="527913FC" w14:textId="318FF5C1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1364" w:type="dxa"/>
          </w:tcPr>
          <w:p w14:paraId="0A009EE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4DD2DD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43502E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40BD115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304E092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3CC1BD8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4D186CD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5DFF5086" w14:textId="3D149AF9" w:rsidTr="00497D98">
        <w:tc>
          <w:tcPr>
            <w:tcW w:w="1428" w:type="dxa"/>
            <w:shd w:val="clear" w:color="auto" w:fill="00B0F0"/>
          </w:tcPr>
          <w:p w14:paraId="2D02B54F" w14:textId="2542E154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1364" w:type="dxa"/>
          </w:tcPr>
          <w:p w14:paraId="5BF2534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7A71410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5D9786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62ECB17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2D60852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6AE13D7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5A8A09A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242E5952" w14:textId="7CA0A17B" w:rsidTr="00497D98">
        <w:tc>
          <w:tcPr>
            <w:tcW w:w="1428" w:type="dxa"/>
            <w:shd w:val="clear" w:color="auto" w:fill="00B0F0"/>
          </w:tcPr>
          <w:p w14:paraId="26C10650" w14:textId="38E2E164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1364" w:type="dxa"/>
          </w:tcPr>
          <w:p w14:paraId="561BF88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0A1A98E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3969B14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26C31AA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25E2706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7AFF034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395FE1C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3F00419C" w14:textId="2E652699" w:rsidTr="00497D98">
        <w:tc>
          <w:tcPr>
            <w:tcW w:w="1428" w:type="dxa"/>
            <w:shd w:val="clear" w:color="auto" w:fill="00B0F0"/>
          </w:tcPr>
          <w:p w14:paraId="2125690C" w14:textId="1B45978F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1364" w:type="dxa"/>
          </w:tcPr>
          <w:p w14:paraId="333BA51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238170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0CD8349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5D65946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1CFA818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51477FD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798681D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0BEECBD3" w14:textId="3830E3A9" w:rsidTr="00497D98">
        <w:tc>
          <w:tcPr>
            <w:tcW w:w="1428" w:type="dxa"/>
            <w:shd w:val="clear" w:color="auto" w:fill="00B0F0"/>
          </w:tcPr>
          <w:p w14:paraId="07E1C3BC" w14:textId="250551DA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1364" w:type="dxa"/>
          </w:tcPr>
          <w:p w14:paraId="7B1EB06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362469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C3B13B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116FBC1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069017E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60F0AB7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469AA548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67C4F003" w14:textId="35C3A1A9" w:rsidTr="00497D98">
        <w:tc>
          <w:tcPr>
            <w:tcW w:w="1428" w:type="dxa"/>
            <w:shd w:val="clear" w:color="auto" w:fill="00B0F0"/>
          </w:tcPr>
          <w:p w14:paraId="630E1E17" w14:textId="26FEEF96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1364" w:type="dxa"/>
          </w:tcPr>
          <w:p w14:paraId="2FA53A4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70B9EBDE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279A8C5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6F061C8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5882233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138EC91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2D1D967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075EC517" w14:textId="6321B39C" w:rsidTr="00497D98">
        <w:tc>
          <w:tcPr>
            <w:tcW w:w="1428" w:type="dxa"/>
            <w:shd w:val="clear" w:color="auto" w:fill="00B0F0"/>
          </w:tcPr>
          <w:p w14:paraId="09388493" w14:textId="6B5BCC9C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B06A5">
              <w:rPr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1364" w:type="dxa"/>
          </w:tcPr>
          <w:p w14:paraId="5842BAF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30A8A9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167390E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6A8BDEA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12E90DC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11C32B3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1EF44EDA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3DE7E6D3" w14:textId="1D81B93E" w:rsidTr="00497D98">
        <w:tc>
          <w:tcPr>
            <w:tcW w:w="1428" w:type="dxa"/>
            <w:shd w:val="clear" w:color="auto" w:fill="00B0F0"/>
          </w:tcPr>
          <w:p w14:paraId="7E0792C1" w14:textId="0C99F3FA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1364" w:type="dxa"/>
          </w:tcPr>
          <w:p w14:paraId="0395EF0D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2A007FC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70335FD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7DEFC34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7224038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6AA7AEC0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14AC544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166A3244" w14:textId="32299F41" w:rsidTr="00497D98">
        <w:tc>
          <w:tcPr>
            <w:tcW w:w="1428" w:type="dxa"/>
            <w:shd w:val="clear" w:color="auto" w:fill="00B0F0"/>
          </w:tcPr>
          <w:p w14:paraId="1F7AFD4E" w14:textId="4850083B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1364" w:type="dxa"/>
          </w:tcPr>
          <w:p w14:paraId="4C54610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C1BB65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2E2E1AAB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39C1D26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5BB1DA2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510A624E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01CF3F55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1171BA70" w14:textId="06BD54A2" w:rsidTr="00497D98">
        <w:tc>
          <w:tcPr>
            <w:tcW w:w="1428" w:type="dxa"/>
            <w:shd w:val="clear" w:color="auto" w:fill="00B0F0"/>
          </w:tcPr>
          <w:p w14:paraId="731184FF" w14:textId="7E9568C1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1364" w:type="dxa"/>
          </w:tcPr>
          <w:p w14:paraId="02281C4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7D2A4F1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470E8BC4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1414C35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7B975C23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78B6A1F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2864798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  <w:tr w:rsidR="00497D98" w14:paraId="0FE274B3" w14:textId="31974D76" w:rsidTr="00497D98">
        <w:tc>
          <w:tcPr>
            <w:tcW w:w="1428" w:type="dxa"/>
            <w:shd w:val="clear" w:color="auto" w:fill="00B0F0"/>
          </w:tcPr>
          <w:p w14:paraId="7E4E5BA9" w14:textId="7A9DA2BD" w:rsidR="00497D98" w:rsidRPr="002B06A5" w:rsidRDefault="00497D98" w:rsidP="002B06A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1364" w:type="dxa"/>
          </w:tcPr>
          <w:p w14:paraId="1F1F4C7F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0EC6767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6EBC3E6C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46B3AB19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14:paraId="75B7AD47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227F7CC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14:paraId="14836426" w14:textId="77777777" w:rsidR="00497D98" w:rsidRDefault="00497D98" w:rsidP="0055364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CF7FBE" w14:textId="5FF1BB06" w:rsidR="00A94CBF" w:rsidRDefault="00B749D6" w:rsidP="00553644">
      <w:pPr>
        <w:jc w:val="center"/>
        <w:rPr>
          <w:sz w:val="28"/>
          <w:szCs w:val="28"/>
        </w:rPr>
      </w:pPr>
    </w:p>
    <w:sectPr w:rsidR="00A94CBF" w:rsidSect="0055364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282E2" w14:textId="77777777" w:rsidR="00B749D6" w:rsidRDefault="00B749D6" w:rsidP="00B749D6">
      <w:pPr>
        <w:spacing w:after="0" w:line="240" w:lineRule="auto"/>
      </w:pPr>
      <w:r>
        <w:separator/>
      </w:r>
    </w:p>
  </w:endnote>
  <w:endnote w:type="continuationSeparator" w:id="0">
    <w:p w14:paraId="16DCD8BD" w14:textId="77777777" w:rsidR="00B749D6" w:rsidRDefault="00B749D6" w:rsidP="00B7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A5807" w14:textId="77777777" w:rsidR="00B749D6" w:rsidRDefault="00B749D6" w:rsidP="00B749D6">
      <w:pPr>
        <w:spacing w:after="0" w:line="240" w:lineRule="auto"/>
      </w:pPr>
      <w:r>
        <w:separator/>
      </w:r>
    </w:p>
  </w:footnote>
  <w:footnote w:type="continuationSeparator" w:id="0">
    <w:p w14:paraId="053A582F" w14:textId="77777777" w:rsidR="00B749D6" w:rsidRDefault="00B749D6" w:rsidP="00B7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5B51" w14:textId="030046B0" w:rsidR="00B749D6" w:rsidRDefault="00B749D6">
    <w:pPr>
      <w:pStyle w:val="Header"/>
    </w:pPr>
    <w:r w:rsidRPr="00F55335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3CA487DC" wp14:editId="0217E516">
          <wp:simplePos x="0" y="0"/>
          <wp:positionH relativeFrom="column">
            <wp:posOffset>5511800</wp:posOffset>
          </wp:positionH>
          <wp:positionV relativeFrom="paragraph">
            <wp:posOffset>-165100</wp:posOffset>
          </wp:positionV>
          <wp:extent cx="1437640" cy="3797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44"/>
    <w:rsid w:val="00001771"/>
    <w:rsid w:val="000E4594"/>
    <w:rsid w:val="001301FE"/>
    <w:rsid w:val="002B06A5"/>
    <w:rsid w:val="00387AFC"/>
    <w:rsid w:val="00497D98"/>
    <w:rsid w:val="004E27FC"/>
    <w:rsid w:val="00553644"/>
    <w:rsid w:val="005D1E36"/>
    <w:rsid w:val="009B124C"/>
    <w:rsid w:val="00B170E0"/>
    <w:rsid w:val="00B749D6"/>
    <w:rsid w:val="00C36668"/>
    <w:rsid w:val="00DA4E1F"/>
    <w:rsid w:val="00F1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F6A5"/>
  <w15:chartTrackingRefBased/>
  <w15:docId w15:val="{FD9263B8-4DE1-49EE-95C9-A83CE84A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A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87A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7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D6"/>
  </w:style>
  <w:style w:type="paragraph" w:styleId="Footer">
    <w:name w:val="footer"/>
    <w:basedOn w:val="Normal"/>
    <w:link w:val="FooterChar"/>
    <w:uiPriority w:val="99"/>
    <w:unhideWhenUsed/>
    <w:rsid w:val="00B7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DEB4D-F8AE-45BE-8233-C46817EC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Beattie-Myers, Janice</dc:creator>
  <cp:keywords/>
  <dc:description/>
  <cp:lastModifiedBy>Dana Vielmetti</cp:lastModifiedBy>
  <cp:revision>3</cp:revision>
  <dcterms:created xsi:type="dcterms:W3CDTF">2020-05-13T20:27:00Z</dcterms:created>
  <dcterms:modified xsi:type="dcterms:W3CDTF">2020-05-14T16:45:00Z</dcterms:modified>
</cp:coreProperties>
</file>