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1D39" w14:textId="77777777" w:rsidR="00896653" w:rsidRPr="00DB2054" w:rsidRDefault="00896653" w:rsidP="00896653">
      <w:pPr>
        <w:pStyle w:val="ADANote"/>
      </w:pPr>
      <w:r w:rsidRPr="00DB2054">
        <w:drawing>
          <wp:inline distT="0" distB="0" distL="0" distR="0" wp14:anchorId="202BD70A" wp14:editId="4CE553CD">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189AFE68" w14:textId="77777777" w:rsidR="00DB124A" w:rsidRDefault="00DB124A" w:rsidP="00DB124A">
      <w:pPr>
        <w:pStyle w:val="FormTitle14ptBld"/>
        <w:rPr>
          <w:rStyle w:val="Strong"/>
        </w:rPr>
      </w:pPr>
      <w:r>
        <w:rPr>
          <w:rStyle w:val="Strong"/>
        </w:rPr>
        <w:t>mdhhs-5837</w:t>
      </w:r>
      <w:r w:rsidR="003E6014">
        <w:rPr>
          <w:rStyle w:val="Strong"/>
        </w:rPr>
        <w:t xml:space="preserve">, </w:t>
      </w:r>
      <w:r w:rsidRPr="00DB124A">
        <w:rPr>
          <w:rStyle w:val="Strong"/>
        </w:rPr>
        <w:t>MICHIGAN PHYSICIAN ORDER</w:t>
      </w:r>
      <w:r w:rsidR="00295503">
        <w:rPr>
          <w:rStyle w:val="Strong"/>
        </w:rPr>
        <w:t>S</w:t>
      </w:r>
      <w:r w:rsidRPr="00DB124A">
        <w:rPr>
          <w:rStyle w:val="Strong"/>
        </w:rPr>
        <w:t xml:space="preserve"> FOR SCOPE OF</w:t>
      </w:r>
    </w:p>
    <w:p w14:paraId="0D1EA870" w14:textId="77777777" w:rsidR="00E47162" w:rsidRPr="00A37954" w:rsidRDefault="00DB124A" w:rsidP="00DB124A">
      <w:pPr>
        <w:pStyle w:val="FormTitle14ptBld"/>
        <w:rPr>
          <w:rStyle w:val="Strong"/>
        </w:rPr>
      </w:pPr>
      <w:r w:rsidRPr="00DB124A">
        <w:rPr>
          <w:rStyle w:val="Strong"/>
        </w:rPr>
        <w:t>TREATMENT (MI-POST)</w:t>
      </w:r>
      <w:r>
        <w:rPr>
          <w:rStyle w:val="Strong"/>
        </w:rPr>
        <w:t xml:space="preserve"> </w:t>
      </w:r>
      <w:r w:rsidRPr="00DB124A">
        <w:rPr>
          <w:rStyle w:val="Strong"/>
        </w:rPr>
        <w:t>PATIENT AND FAMILY INFORMATION SHEET</w:t>
      </w:r>
    </w:p>
    <w:p w14:paraId="6C307D31" w14:textId="77777777" w:rsidR="00BC67AB" w:rsidRDefault="00BC67AB" w:rsidP="002673AA">
      <w:pPr>
        <w:pStyle w:val="FormTitle13pt"/>
      </w:pPr>
      <w:r>
        <w:t>Michigan Department of Health and Human Services</w:t>
      </w:r>
      <w:r w:rsidR="007E4061">
        <w:t xml:space="preserve"> (MDHHS)</w:t>
      </w:r>
    </w:p>
    <w:p w14:paraId="1B3FBCF6" w14:textId="77777777" w:rsidR="00F973ED" w:rsidRDefault="00F973ED" w:rsidP="002673AA">
      <w:pPr>
        <w:pStyle w:val="FormTitle12pt"/>
        <w:spacing w:after="240"/>
      </w:pPr>
      <w:r>
        <w:t>(Rev</w:t>
      </w:r>
      <w:r w:rsidR="003E6014">
        <w:t xml:space="preserve">ised </w:t>
      </w:r>
      <w:r w:rsidR="00BA4124">
        <w:t>8</w:t>
      </w:r>
      <w:r w:rsidR="00DB124A">
        <w:t>-22</w:t>
      </w:r>
      <w:r>
        <w: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B124A" w14:paraId="120097CC" w14:textId="77777777" w:rsidTr="0053319C">
        <w:trPr>
          <w:trHeight w:hRule="exact" w:val="3120"/>
        </w:trPr>
        <w:tc>
          <w:tcPr>
            <w:tcW w:w="11366" w:type="dxa"/>
          </w:tcPr>
          <w:p w14:paraId="7740DC17" w14:textId="77777777" w:rsidR="00DB124A" w:rsidRPr="00DB124A" w:rsidRDefault="00DB124A" w:rsidP="0053319C">
            <w:pPr>
              <w:pStyle w:val="LetterText12pt"/>
              <w:spacing w:before="120" w:after="0" w:line="260" w:lineRule="exact"/>
              <w:rPr>
                <w:rStyle w:val="Strong"/>
              </w:rPr>
            </w:pPr>
            <w:r w:rsidRPr="00DB124A">
              <w:rPr>
                <w:rStyle w:val="Strong"/>
              </w:rPr>
              <w:t>What is a MI-POST?</w:t>
            </w:r>
          </w:p>
          <w:p w14:paraId="0E485D70" w14:textId="77777777" w:rsidR="00DB124A" w:rsidRDefault="00DB124A" w:rsidP="0053319C">
            <w:pPr>
              <w:pStyle w:val="LetterText12pt"/>
              <w:numPr>
                <w:ilvl w:val="0"/>
                <w:numId w:val="1"/>
              </w:numPr>
              <w:spacing w:before="120" w:after="0" w:line="260" w:lineRule="exact"/>
              <w:ind w:left="336"/>
            </w:pPr>
            <w:r>
              <w:t xml:space="preserve">An optional, </w:t>
            </w:r>
            <w:r w:rsidR="003F3584">
              <w:t>one</w:t>
            </w:r>
            <w:r>
              <w:t>-page, two-sided medical order with a person’s wishes for care in a crisis.</w:t>
            </w:r>
          </w:p>
          <w:p w14:paraId="09354791" w14:textId="77777777" w:rsidR="00DB124A" w:rsidRDefault="00DB124A" w:rsidP="0053319C">
            <w:pPr>
              <w:pStyle w:val="LetterText12pt"/>
              <w:numPr>
                <w:ilvl w:val="0"/>
                <w:numId w:val="1"/>
              </w:numPr>
              <w:spacing w:before="120" w:after="0" w:line="260" w:lineRule="exact"/>
              <w:ind w:left="336"/>
            </w:pPr>
            <w:r>
              <w:t>A part of the advance care planning process that includes choices about Cardiopulmonary Resuscitation (CPR), critical care, and other wanted care.</w:t>
            </w:r>
          </w:p>
          <w:p w14:paraId="5C0729CA" w14:textId="77777777" w:rsidR="00DB124A" w:rsidRDefault="00DB124A" w:rsidP="0053319C">
            <w:pPr>
              <w:pStyle w:val="LetterText12pt"/>
              <w:numPr>
                <w:ilvl w:val="0"/>
                <w:numId w:val="1"/>
              </w:numPr>
              <w:spacing w:before="120" w:after="0" w:line="260" w:lineRule="exact"/>
              <w:ind w:left="336"/>
            </w:pPr>
            <w:r>
              <w:t>A form that guides care only if the person cannot tell others what to do at that time.</w:t>
            </w:r>
          </w:p>
          <w:p w14:paraId="19DB195B" w14:textId="77777777" w:rsidR="00DB124A" w:rsidRDefault="00DB124A" w:rsidP="0053319C">
            <w:pPr>
              <w:pStyle w:val="LetterText12pt"/>
              <w:numPr>
                <w:ilvl w:val="0"/>
                <w:numId w:val="1"/>
              </w:numPr>
              <w:spacing w:before="120" w:after="0" w:line="260" w:lineRule="exact"/>
              <w:ind w:left="336"/>
            </w:pPr>
            <w:r>
              <w:t>A completed form is signed by the patient/patient representative and the physician, nurse practitioner, or physician’s assistant that gives medical advice and suggestions.</w:t>
            </w:r>
          </w:p>
          <w:p w14:paraId="05686BEA" w14:textId="77777777" w:rsidR="00DB124A" w:rsidRDefault="00DB124A" w:rsidP="0053319C">
            <w:pPr>
              <w:pStyle w:val="LetterText12pt"/>
              <w:numPr>
                <w:ilvl w:val="0"/>
                <w:numId w:val="1"/>
              </w:numPr>
              <w:spacing w:before="120" w:after="0" w:line="260" w:lineRule="exact"/>
              <w:ind w:left="336"/>
            </w:pPr>
            <w:r>
              <w:t>A patient representative may fill out a MI-POST for the person if they are not able to make healthcare choice</w:t>
            </w:r>
            <w:r w:rsidR="00295503">
              <w:t>s</w:t>
            </w:r>
            <w:r>
              <w:t xml:space="preserve"> due to illness or injury.</w:t>
            </w:r>
          </w:p>
        </w:tc>
      </w:tr>
    </w:tbl>
    <w:p w14:paraId="3BCC31E5" w14:textId="77777777" w:rsidR="00DB124A" w:rsidRDefault="00DB124A" w:rsidP="00DB124A">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B124A" w14:paraId="581D6D5E" w14:textId="77777777" w:rsidTr="00111DA0">
        <w:trPr>
          <w:trHeight w:hRule="exact" w:val="1056"/>
        </w:trPr>
        <w:tc>
          <w:tcPr>
            <w:tcW w:w="11366" w:type="dxa"/>
          </w:tcPr>
          <w:p w14:paraId="23A2EE4B" w14:textId="77777777" w:rsidR="00DB124A" w:rsidRPr="00DB124A" w:rsidRDefault="00DB124A" w:rsidP="0053319C">
            <w:pPr>
              <w:pStyle w:val="LetterText12pt"/>
              <w:spacing w:before="120" w:after="0" w:line="260" w:lineRule="exact"/>
              <w:rPr>
                <w:rStyle w:val="Strong"/>
              </w:rPr>
            </w:pPr>
            <w:r w:rsidRPr="00DB124A">
              <w:rPr>
                <w:rStyle w:val="Strong"/>
              </w:rPr>
              <w:t>Who has a MI-POST?</w:t>
            </w:r>
          </w:p>
          <w:p w14:paraId="3C9C6D64" w14:textId="77777777" w:rsidR="00DB124A" w:rsidRDefault="00111DA0" w:rsidP="0053319C">
            <w:pPr>
              <w:pStyle w:val="LetterText12pt"/>
              <w:numPr>
                <w:ilvl w:val="0"/>
                <w:numId w:val="2"/>
              </w:numPr>
              <w:spacing w:before="120" w:after="0" w:line="260" w:lineRule="exact"/>
              <w:ind w:left="336"/>
            </w:pPr>
            <w:r w:rsidRPr="00111DA0">
              <w:t>An adult with advanced illness or frailty, such as advanced, life-threatening heart failure, who talks to a healthcare provider to help determine their choices in care.</w:t>
            </w:r>
          </w:p>
        </w:tc>
      </w:tr>
    </w:tbl>
    <w:p w14:paraId="7BF99965" w14:textId="77777777" w:rsidR="005E0391" w:rsidRDefault="005E0391" w:rsidP="005E0391">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14:paraId="2FB71FF1" w14:textId="77777777" w:rsidTr="0053319C">
        <w:trPr>
          <w:trHeight w:hRule="exact" w:val="2064"/>
        </w:trPr>
        <w:tc>
          <w:tcPr>
            <w:tcW w:w="11366" w:type="dxa"/>
          </w:tcPr>
          <w:p w14:paraId="317EA743" w14:textId="77777777" w:rsidR="005E0391" w:rsidRPr="005E0391" w:rsidRDefault="005E0391" w:rsidP="0053319C">
            <w:pPr>
              <w:pStyle w:val="LetterText12pt"/>
              <w:spacing w:before="120" w:after="0" w:line="260" w:lineRule="exact"/>
              <w:rPr>
                <w:rStyle w:val="Strong"/>
              </w:rPr>
            </w:pPr>
            <w:r w:rsidRPr="005E0391">
              <w:rPr>
                <w:rStyle w:val="Strong"/>
              </w:rPr>
              <w:t>Where can a MI-POST be found?</w:t>
            </w:r>
          </w:p>
          <w:p w14:paraId="62E37AA6" w14:textId="77777777" w:rsidR="005E0391" w:rsidRDefault="005E0391" w:rsidP="0053319C">
            <w:pPr>
              <w:pStyle w:val="LetterText12pt"/>
              <w:numPr>
                <w:ilvl w:val="0"/>
                <w:numId w:val="2"/>
              </w:numPr>
              <w:spacing w:before="120" w:after="0" w:line="260" w:lineRule="exact"/>
              <w:ind w:left="336"/>
            </w:pPr>
            <w:r>
              <w:t>A blank MI-POST can be found in care setting</w:t>
            </w:r>
            <w:r w:rsidR="00544213">
              <w:t>s</w:t>
            </w:r>
            <w:r>
              <w:t>, including a provider’s office, a health care facility or agency, or online.</w:t>
            </w:r>
          </w:p>
          <w:p w14:paraId="4BE50CD1" w14:textId="77777777" w:rsidR="005E0391" w:rsidRDefault="005E0391" w:rsidP="0053319C">
            <w:pPr>
              <w:pStyle w:val="LetterText12pt"/>
              <w:numPr>
                <w:ilvl w:val="0"/>
                <w:numId w:val="2"/>
              </w:numPr>
              <w:spacing w:before="120" w:after="0" w:line="260" w:lineRule="exact"/>
              <w:ind w:left="336"/>
            </w:pPr>
            <w:r>
              <w:t>Completed forms belong to the person and are kept with the person wherever they live.</w:t>
            </w:r>
          </w:p>
          <w:p w14:paraId="2D2997F3" w14:textId="77777777" w:rsidR="005E0391" w:rsidRDefault="005E0391" w:rsidP="0053319C">
            <w:pPr>
              <w:pStyle w:val="LetterText12pt"/>
              <w:numPr>
                <w:ilvl w:val="0"/>
                <w:numId w:val="2"/>
              </w:numPr>
              <w:spacing w:before="120" w:after="0" w:line="260" w:lineRule="exact"/>
              <w:ind w:left="336"/>
            </w:pPr>
            <w:r>
              <w:t>Copies of the form can be given to family, friends, hospitals, and any other places the person wants</w:t>
            </w:r>
            <w:r w:rsidR="00544213">
              <w:t>,</w:t>
            </w:r>
            <w:r>
              <w:t xml:space="preserve"> but the original stays with the person.</w:t>
            </w:r>
          </w:p>
        </w:tc>
      </w:tr>
    </w:tbl>
    <w:p w14:paraId="1F513226" w14:textId="77777777" w:rsidR="005E0391" w:rsidRDefault="005E0391" w:rsidP="00D42271">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14:paraId="5D3C6B05" w14:textId="77777777" w:rsidTr="0053319C">
        <w:trPr>
          <w:trHeight w:hRule="exact" w:val="2976"/>
        </w:trPr>
        <w:tc>
          <w:tcPr>
            <w:tcW w:w="11366" w:type="dxa"/>
          </w:tcPr>
          <w:p w14:paraId="08FDAE3B" w14:textId="77777777" w:rsidR="005E0391" w:rsidRPr="005E0391" w:rsidRDefault="005E0391" w:rsidP="0053319C">
            <w:pPr>
              <w:pStyle w:val="LetterText12pt"/>
              <w:spacing w:before="120" w:after="0" w:line="260" w:lineRule="exact"/>
              <w:rPr>
                <w:rStyle w:val="Strong"/>
              </w:rPr>
            </w:pPr>
            <w:r w:rsidRPr="005E0391">
              <w:rPr>
                <w:rStyle w:val="Strong"/>
              </w:rPr>
              <w:t>When can a MI-POST be changed?</w:t>
            </w:r>
          </w:p>
          <w:p w14:paraId="0711B96C" w14:textId="77777777" w:rsidR="005E0391" w:rsidRDefault="005E0391" w:rsidP="0053319C">
            <w:pPr>
              <w:pStyle w:val="LetterText12pt"/>
              <w:numPr>
                <w:ilvl w:val="0"/>
                <w:numId w:val="3"/>
              </w:numPr>
              <w:spacing w:before="120" w:after="0" w:line="260" w:lineRule="exact"/>
              <w:ind w:left="336"/>
            </w:pPr>
            <w:r>
              <w:t xml:space="preserve">The form can be changed at any time by the person or the patient representative, verbally or in writing. </w:t>
            </w:r>
          </w:p>
          <w:p w14:paraId="4E030940" w14:textId="77777777" w:rsidR="005E0391" w:rsidRDefault="00111DA0" w:rsidP="0053319C">
            <w:pPr>
              <w:pStyle w:val="LetterText12pt"/>
              <w:numPr>
                <w:ilvl w:val="0"/>
                <w:numId w:val="3"/>
              </w:numPr>
              <w:spacing w:before="120" w:after="0" w:line="260" w:lineRule="exact"/>
              <w:ind w:left="336"/>
            </w:pPr>
            <w:r w:rsidRPr="00111DA0">
              <w:t>The form must be revoked or reaffirmed by the patient or patient representative and the attending health professional under the circumstances below. The form must be revoked or reaffirmed within the timeframes outline below or it will be considered VOID.</w:t>
            </w:r>
          </w:p>
          <w:p w14:paraId="6586ABBF" w14:textId="77777777" w:rsidR="005E0391" w:rsidRDefault="00186C89" w:rsidP="00186C89">
            <w:pPr>
              <w:pStyle w:val="LetterText12pt"/>
              <w:spacing w:before="120" w:after="0" w:line="260" w:lineRule="exact"/>
              <w:ind w:left="816" w:hanging="480"/>
            </w:pPr>
            <w:r>
              <w:sym w:font="Wingdings" w:char="F09F"/>
            </w:r>
            <w:r>
              <w:sym w:font="Wingdings" w:char="F09F"/>
            </w:r>
            <w:r>
              <w:tab/>
            </w:r>
            <w:r w:rsidR="005E0391" w:rsidRPr="005E0391">
              <w:t>One year from the date since the form was last signed or reaffirmed.</w:t>
            </w:r>
          </w:p>
          <w:p w14:paraId="7A77B3DF" w14:textId="77777777" w:rsidR="005E0391" w:rsidRDefault="00186C89" w:rsidP="00186C89">
            <w:pPr>
              <w:pStyle w:val="LetterText12pt"/>
              <w:spacing w:before="120" w:after="0" w:line="260" w:lineRule="exact"/>
              <w:ind w:left="816" w:hanging="480"/>
            </w:pPr>
            <w:r>
              <w:sym w:font="Wingdings" w:char="F09F"/>
            </w:r>
            <w:r>
              <w:sym w:font="Wingdings" w:char="F09F"/>
            </w:r>
            <w:r>
              <w:tab/>
            </w:r>
            <w:r w:rsidR="005E0391" w:rsidRPr="005E0391">
              <w:t xml:space="preserve">30 days from a change in the patient’s </w:t>
            </w:r>
            <w:r w:rsidR="00B54F59">
              <w:t>a</w:t>
            </w:r>
            <w:r w:rsidR="005E0391" w:rsidRPr="005E0391">
              <w:t xml:space="preserve">ttending </w:t>
            </w:r>
            <w:r w:rsidR="00B54F59">
              <w:t>h</w:t>
            </w:r>
            <w:r w:rsidR="005E0391" w:rsidRPr="005E0391">
              <w:t xml:space="preserve">ealth </w:t>
            </w:r>
            <w:r w:rsidR="00B54F59">
              <w:t>p</w:t>
            </w:r>
            <w:r w:rsidR="005E0391" w:rsidRPr="005E0391">
              <w:t>rofessional or change in the patient’s level of care, or care setting; or any unexpected change in the patient’s medical condition.</w:t>
            </w:r>
          </w:p>
        </w:tc>
      </w:tr>
    </w:tbl>
    <w:p w14:paraId="71E28624" w14:textId="77777777" w:rsidR="00D42271" w:rsidRDefault="00D42271" w:rsidP="00D42271">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42271" w14:paraId="3550B41A" w14:textId="77777777" w:rsidTr="003B5959">
        <w:trPr>
          <w:trHeight w:hRule="exact" w:val="3120"/>
        </w:trPr>
        <w:tc>
          <w:tcPr>
            <w:tcW w:w="11366" w:type="dxa"/>
          </w:tcPr>
          <w:p w14:paraId="1A40FF6D" w14:textId="77777777" w:rsidR="00D42271" w:rsidRPr="00D42271" w:rsidRDefault="00D42271" w:rsidP="0053319C">
            <w:pPr>
              <w:pStyle w:val="LetterText12pt"/>
              <w:spacing w:before="120" w:after="0" w:line="260" w:lineRule="exact"/>
              <w:rPr>
                <w:rStyle w:val="Strong"/>
              </w:rPr>
            </w:pPr>
            <w:r w:rsidRPr="00D42271">
              <w:rPr>
                <w:rStyle w:val="Strong"/>
              </w:rPr>
              <w:t>How do I reaffirm or revoke a MI-POST?</w:t>
            </w:r>
          </w:p>
          <w:p w14:paraId="4A93C540" w14:textId="77777777" w:rsidR="00D42271" w:rsidRDefault="00111DA0" w:rsidP="0053319C">
            <w:pPr>
              <w:pStyle w:val="LetterText12pt"/>
              <w:numPr>
                <w:ilvl w:val="0"/>
                <w:numId w:val="4"/>
              </w:numPr>
              <w:spacing w:before="120" w:after="0" w:line="260" w:lineRule="exact"/>
              <w:ind w:left="336"/>
            </w:pPr>
            <w:r w:rsidRPr="00111DA0">
              <w:t>Reaffirming this MI-POST form indicates the person has no changes to their treatment choices. Reaffirming requires signatures with dating of reaffirmation on the second page of the form.</w:t>
            </w:r>
            <w:r w:rsidR="00D42271">
              <w:t xml:space="preserve"> The form provides space for </w:t>
            </w:r>
            <w:r w:rsidR="003F3584">
              <w:t>one</w:t>
            </w:r>
            <w:r w:rsidR="00D42271">
              <w:t xml:space="preserve"> reaffirmation. If another reaffirmation is needed, a new MI-POST form should be completed. </w:t>
            </w:r>
          </w:p>
          <w:p w14:paraId="2202FB1F" w14:textId="77777777" w:rsidR="00D42271" w:rsidRDefault="00D42271" w:rsidP="0053319C">
            <w:pPr>
              <w:pStyle w:val="LetterText12pt"/>
              <w:numPr>
                <w:ilvl w:val="0"/>
                <w:numId w:val="4"/>
              </w:numPr>
              <w:spacing w:before="120" w:after="0" w:line="260" w:lineRule="exact"/>
              <w:ind w:left="336"/>
            </w:pPr>
            <w:r>
              <w:t>Revocation of this MI-POST form is required if treatment changes are desired. A new MI-POST form should be completed to reflect treatment changes. Write “</w:t>
            </w:r>
            <w:r w:rsidR="00544213">
              <w:t>REVOKED</w:t>
            </w:r>
            <w:r>
              <w:t xml:space="preserve">” over the signatures of the patient or patient representative; and the signature(s) of the Attending Health Professional, in Sections D and G, if used, on this MI-POST </w:t>
            </w:r>
            <w:r w:rsidR="00B54F59" w:rsidRPr="00B54F59">
              <w:t>form. Initial and date the revocations.</w:t>
            </w:r>
          </w:p>
          <w:p w14:paraId="6768AA0D" w14:textId="77777777" w:rsidR="00D42271" w:rsidRDefault="00186C89" w:rsidP="00111DA0">
            <w:pPr>
              <w:pStyle w:val="LetterText12pt"/>
              <w:spacing w:before="120" w:after="0"/>
              <w:ind w:left="816" w:hanging="480"/>
            </w:pPr>
            <w:r>
              <w:sym w:font="Wingdings" w:char="F09F"/>
            </w:r>
            <w:r>
              <w:sym w:font="Wingdings" w:char="F09F"/>
            </w:r>
            <w:r>
              <w:tab/>
            </w:r>
            <w:r w:rsidR="0053319C">
              <w:t>Write “VOID” diagonally on both sides in large letters and dark ink.</w:t>
            </w:r>
          </w:p>
        </w:tc>
      </w:tr>
    </w:tbl>
    <w:p w14:paraId="741A1B30" w14:textId="77777777" w:rsidR="005E0391" w:rsidRDefault="005E0391" w:rsidP="00A83070">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14:paraId="05297A27" w14:textId="77777777" w:rsidTr="00A83070">
        <w:trPr>
          <w:trHeight w:hRule="exact" w:val="696"/>
        </w:trPr>
        <w:tc>
          <w:tcPr>
            <w:tcW w:w="11366" w:type="dxa"/>
          </w:tcPr>
          <w:p w14:paraId="28920729" w14:textId="77777777" w:rsidR="005E0391" w:rsidRDefault="00186C89" w:rsidP="00186C89">
            <w:pPr>
              <w:pStyle w:val="LetterText12pt"/>
              <w:spacing w:before="120" w:after="0"/>
              <w:ind w:left="816" w:hanging="480"/>
            </w:pPr>
            <w:r>
              <w:lastRenderedPageBreak/>
              <w:sym w:font="Wingdings" w:char="F09F"/>
            </w:r>
            <w:r>
              <w:sym w:font="Wingdings" w:char="F09F"/>
            </w:r>
            <w:r>
              <w:tab/>
            </w:r>
            <w:r w:rsidR="003F3584">
              <w:t>T</w:t>
            </w:r>
            <w:r w:rsidR="00D42271">
              <w:t>ake reasonable action to notify Attending Health Professional, patient, patient representative, and care setting.</w:t>
            </w:r>
          </w:p>
        </w:tc>
      </w:tr>
    </w:tbl>
    <w:p w14:paraId="233FDDDF" w14:textId="77777777" w:rsidR="005E0391" w:rsidRDefault="005E0391" w:rsidP="0090409F">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14:paraId="4A9A1B7A" w14:textId="77777777" w:rsidTr="0053319C">
        <w:trPr>
          <w:trHeight w:hRule="exact" w:val="4488"/>
        </w:trPr>
        <w:tc>
          <w:tcPr>
            <w:tcW w:w="11366" w:type="dxa"/>
          </w:tcPr>
          <w:p w14:paraId="642F7439" w14:textId="77777777" w:rsidR="0090409F" w:rsidRPr="0090409F" w:rsidRDefault="0090409F" w:rsidP="0053319C">
            <w:pPr>
              <w:pStyle w:val="LetterText12pt"/>
              <w:spacing w:before="120" w:after="0" w:line="260" w:lineRule="exact"/>
              <w:rPr>
                <w:rStyle w:val="Strong"/>
              </w:rPr>
            </w:pPr>
            <w:r w:rsidRPr="0090409F">
              <w:rPr>
                <w:rStyle w:val="Strong"/>
              </w:rPr>
              <w:t>What do the types of Medical Interventions mean?</w:t>
            </w:r>
          </w:p>
          <w:p w14:paraId="0B8AA21A" w14:textId="77777777" w:rsidR="0090409F" w:rsidRDefault="0090409F" w:rsidP="009A422B">
            <w:pPr>
              <w:pStyle w:val="LetterText12pt"/>
              <w:numPr>
                <w:ilvl w:val="0"/>
                <w:numId w:val="5"/>
              </w:numPr>
              <w:spacing w:before="120" w:after="0" w:line="260" w:lineRule="exact"/>
              <w:ind w:left="360"/>
            </w:pPr>
            <w:r w:rsidRPr="00AB504F">
              <w:rPr>
                <w:rStyle w:val="Strong"/>
              </w:rPr>
              <w:t>Comfort-Focused Treatment</w:t>
            </w:r>
            <w:r>
              <w:t xml:space="preserve"> – primary goal of maximizing comfort. Relieve pain and suffering through use of medication by any route, positioning, wou</w:t>
            </w:r>
            <w:r w:rsidR="00AB504F">
              <w:t>n</w:t>
            </w:r>
            <w:r>
              <w:t>d care</w:t>
            </w:r>
            <w:r w:rsidR="00544213">
              <w:t>,</w:t>
            </w:r>
            <w:r>
              <w:t xml:space="preserve"> and other measures. Use oxygen, manual suction treatment of airway obstruction</w:t>
            </w:r>
            <w:r w:rsidR="00544213">
              <w:t>,</w:t>
            </w:r>
            <w:r>
              <w:t xml:space="preserve"> and non-invasive respiratory assistance as needed for comfort. Food and water provided by mouth as tolerated. May involve transportation to the hospital if comfort needs </w:t>
            </w:r>
            <w:r w:rsidR="00544213">
              <w:t>cannot</w:t>
            </w:r>
            <w:r>
              <w:t xml:space="preserve"> be met in current location.</w:t>
            </w:r>
          </w:p>
          <w:p w14:paraId="6079686E" w14:textId="77777777" w:rsidR="0090409F" w:rsidRDefault="0090409F" w:rsidP="0053319C">
            <w:pPr>
              <w:pStyle w:val="LetterText12pt"/>
              <w:numPr>
                <w:ilvl w:val="0"/>
                <w:numId w:val="5"/>
              </w:numPr>
              <w:spacing w:before="120" w:after="0" w:line="260" w:lineRule="exact"/>
              <w:ind w:left="336"/>
            </w:pPr>
            <w:r w:rsidRPr="0090409F">
              <w:rPr>
                <w:rStyle w:val="Strong"/>
              </w:rPr>
              <w:t>Selective Treatment</w:t>
            </w:r>
            <w:r>
              <w:t xml:space="preserve"> – primary goal of treating medical conditions while avoiding burdensome measures. In addition to care described in comfort-focused treatment, use IV fluid therapies, cardiac monitoring including cardioversion, and non-invasive airway support (</w:t>
            </w:r>
            <w:r w:rsidR="00B54F59">
              <w:t xml:space="preserve">such as a </w:t>
            </w:r>
            <w:r>
              <w:t>CPAP</w:t>
            </w:r>
            <w:r w:rsidR="00B54F59">
              <w:t xml:space="preserve"> or</w:t>
            </w:r>
            <w:r>
              <w:t xml:space="preserve"> BiPAP) as indicated. DO NOT use advanced invasive airway interventions or mechanical ventilation. May involve transportation to the hospital. Generally, avoid intensive care.</w:t>
            </w:r>
          </w:p>
          <w:p w14:paraId="2CA82B83" w14:textId="77777777" w:rsidR="005E0391" w:rsidRDefault="0090409F" w:rsidP="003F3584">
            <w:pPr>
              <w:pStyle w:val="LetterText12pt"/>
              <w:numPr>
                <w:ilvl w:val="0"/>
                <w:numId w:val="5"/>
              </w:numPr>
              <w:spacing w:before="120" w:after="0" w:line="260" w:lineRule="exact"/>
              <w:ind w:left="336"/>
            </w:pPr>
            <w:r w:rsidRPr="0090409F">
              <w:rPr>
                <w:rStyle w:val="Strong"/>
              </w:rPr>
              <w:t>Full Treatment</w:t>
            </w:r>
            <w:r>
              <w:t xml:space="preserve"> – primary goal of prolonging life by all medically effective means.</w:t>
            </w:r>
            <w:r w:rsidR="003F3584">
              <w:t xml:space="preserve"> </w:t>
            </w:r>
            <w:r>
              <w:t>In addition to care described in selective treatment, use intubation, advanced invasive airway interventions, mechanical ventilation, cardioversion</w:t>
            </w:r>
            <w:r w:rsidR="00544213">
              <w:t>,</w:t>
            </w:r>
            <w:r>
              <w:t xml:space="preserve"> and other advanced interventions as medically indicated. Likely to involve transportation to the hospital. May include intensive care.</w:t>
            </w:r>
          </w:p>
        </w:tc>
      </w:tr>
    </w:tbl>
    <w:p w14:paraId="151CFDD3" w14:textId="77777777" w:rsidR="0090409F" w:rsidRDefault="0090409F" w:rsidP="00AB504F">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14:paraId="3A51EBAB" w14:textId="77777777" w:rsidTr="0053319C">
        <w:trPr>
          <w:trHeight w:hRule="exact" w:val="1056"/>
        </w:trPr>
        <w:tc>
          <w:tcPr>
            <w:tcW w:w="11366" w:type="dxa"/>
          </w:tcPr>
          <w:p w14:paraId="14424DB7" w14:textId="77777777" w:rsidR="00AB504F" w:rsidRPr="00AB504F" w:rsidRDefault="00AB504F" w:rsidP="0053319C">
            <w:pPr>
              <w:pStyle w:val="LetterText12pt"/>
              <w:spacing w:before="120" w:after="0" w:line="260" w:lineRule="exact"/>
              <w:rPr>
                <w:rStyle w:val="Strong"/>
              </w:rPr>
            </w:pPr>
            <w:r w:rsidRPr="00AB504F">
              <w:rPr>
                <w:rStyle w:val="Strong"/>
              </w:rPr>
              <w:t xml:space="preserve">What if a section on MI-POST was previously left blank or incomplete? </w:t>
            </w:r>
          </w:p>
          <w:p w14:paraId="4EAC1296" w14:textId="77777777" w:rsidR="0090409F" w:rsidRDefault="00AB504F" w:rsidP="0053319C">
            <w:pPr>
              <w:pStyle w:val="LetterText12pt"/>
              <w:numPr>
                <w:ilvl w:val="0"/>
                <w:numId w:val="6"/>
              </w:numPr>
              <w:spacing w:before="120" w:after="0" w:line="260" w:lineRule="exact"/>
              <w:ind w:left="336"/>
            </w:pPr>
            <w:r>
              <w:t>If a section was previously blank (Section A, B, or C) and is later completed, follow the procedures for reaffirming.</w:t>
            </w:r>
          </w:p>
        </w:tc>
      </w:tr>
    </w:tbl>
    <w:p w14:paraId="73CADD87" w14:textId="77777777" w:rsidR="0090409F" w:rsidRDefault="0090409F" w:rsidP="00353E68">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14:paraId="72942515" w14:textId="77777777" w:rsidTr="0053319C">
        <w:trPr>
          <w:trHeight w:hRule="exact" w:val="1704"/>
        </w:trPr>
        <w:tc>
          <w:tcPr>
            <w:tcW w:w="11366" w:type="dxa"/>
          </w:tcPr>
          <w:p w14:paraId="48A17F26" w14:textId="77777777" w:rsidR="00353E68" w:rsidRPr="00353E68" w:rsidRDefault="00353E68" w:rsidP="0053319C">
            <w:pPr>
              <w:pStyle w:val="LetterText12pt"/>
              <w:spacing w:before="120" w:after="0" w:line="260" w:lineRule="exact"/>
              <w:rPr>
                <w:rStyle w:val="Strong"/>
              </w:rPr>
            </w:pPr>
            <w:r w:rsidRPr="00353E68">
              <w:rPr>
                <w:rStyle w:val="Strong"/>
              </w:rPr>
              <w:t>How is a MI-POST different from an advance directive?</w:t>
            </w:r>
          </w:p>
          <w:p w14:paraId="7697BF6D" w14:textId="77777777" w:rsidR="00353E68" w:rsidRDefault="00353E68" w:rsidP="0053319C">
            <w:pPr>
              <w:pStyle w:val="LetterText12pt"/>
              <w:numPr>
                <w:ilvl w:val="0"/>
                <w:numId w:val="6"/>
              </w:numPr>
              <w:spacing w:before="120" w:after="0" w:line="260" w:lineRule="exact"/>
              <w:ind w:left="336"/>
            </w:pPr>
            <w:r>
              <w:t>MI-POST tells what care to give and an advance directive tells who can speak (patient advocate) for the person if they are not able.</w:t>
            </w:r>
          </w:p>
          <w:p w14:paraId="3697A4A5" w14:textId="77777777" w:rsidR="0090409F" w:rsidRDefault="00353E68" w:rsidP="0053319C">
            <w:pPr>
              <w:pStyle w:val="LetterText12pt"/>
              <w:numPr>
                <w:ilvl w:val="0"/>
                <w:numId w:val="6"/>
              </w:numPr>
              <w:spacing w:before="120" w:after="0" w:line="260" w:lineRule="exact"/>
              <w:ind w:left="336"/>
            </w:pPr>
            <w:r>
              <w:t>An advance directive must be witnessed, the patient advocate must accept the role, and may or may not give information about wishes for care.</w:t>
            </w:r>
          </w:p>
        </w:tc>
      </w:tr>
    </w:tbl>
    <w:p w14:paraId="385F79FC" w14:textId="77777777" w:rsidR="0090409F" w:rsidRDefault="0090409F" w:rsidP="00353E68">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14:paraId="67E2E0EF" w14:textId="77777777" w:rsidTr="003B5959">
        <w:trPr>
          <w:trHeight w:hRule="exact" w:val="1704"/>
        </w:trPr>
        <w:tc>
          <w:tcPr>
            <w:tcW w:w="11366" w:type="dxa"/>
          </w:tcPr>
          <w:p w14:paraId="41D78CFE" w14:textId="77777777" w:rsidR="0090409F" w:rsidRPr="00B54F59" w:rsidRDefault="00353E68" w:rsidP="0053319C">
            <w:pPr>
              <w:pStyle w:val="LetterText12pt"/>
              <w:spacing w:before="120" w:after="0" w:line="260" w:lineRule="exact"/>
              <w:rPr>
                <w:rStyle w:val="Strong"/>
              </w:rPr>
            </w:pPr>
            <w:r w:rsidRPr="00B54F59">
              <w:rPr>
                <w:rStyle w:val="Strong"/>
              </w:rPr>
              <w:t>How is a MI-POST different from a Michigan Out of Hospital Do-Not-Resuscitate (DNR) order?</w:t>
            </w:r>
          </w:p>
          <w:p w14:paraId="0548BAF4" w14:textId="77777777" w:rsidR="00353E68" w:rsidRDefault="003B5959" w:rsidP="0053319C">
            <w:pPr>
              <w:pStyle w:val="LetterText12pt"/>
              <w:numPr>
                <w:ilvl w:val="0"/>
                <w:numId w:val="7"/>
              </w:numPr>
              <w:spacing w:before="120" w:after="0" w:line="260" w:lineRule="exact"/>
              <w:ind w:left="336"/>
            </w:pPr>
            <w:r w:rsidRPr="003B5959">
              <w:t>A MI-POST is intended only for adults who may have advanced illness or frailty with a life expectancy of 1 year or less. A DNR order is intended for adults or minors with advanced illness with a life expectancy greater than 1 year.</w:t>
            </w:r>
          </w:p>
          <w:p w14:paraId="5238CB7A" w14:textId="77777777" w:rsidR="00353E68" w:rsidRDefault="00353E68" w:rsidP="0053319C">
            <w:pPr>
              <w:pStyle w:val="LetterText12pt"/>
              <w:numPr>
                <w:ilvl w:val="0"/>
                <w:numId w:val="7"/>
              </w:numPr>
              <w:spacing w:before="120" w:after="0" w:line="260" w:lineRule="exact"/>
              <w:ind w:left="336"/>
            </w:pPr>
            <w:r>
              <w:t>A DNR requires two (2) witness signatures. A MI-POST does not require witness signatures.</w:t>
            </w:r>
          </w:p>
        </w:tc>
      </w:tr>
    </w:tbl>
    <w:p w14:paraId="05DC13F5" w14:textId="77777777" w:rsidR="0090409F" w:rsidRDefault="0090409F" w:rsidP="00353E68">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14:paraId="36E31A10" w14:textId="77777777" w:rsidTr="0053319C">
        <w:trPr>
          <w:trHeight w:hRule="exact" w:val="1080"/>
        </w:trPr>
        <w:tc>
          <w:tcPr>
            <w:tcW w:w="11366" w:type="dxa"/>
          </w:tcPr>
          <w:p w14:paraId="66F65D64" w14:textId="77777777" w:rsidR="00353E68" w:rsidRDefault="003B5959" w:rsidP="0053319C">
            <w:pPr>
              <w:pStyle w:val="LetterText12pt"/>
              <w:spacing w:before="120" w:after="0" w:line="260" w:lineRule="exact"/>
            </w:pPr>
            <w:r w:rsidRPr="003B5959">
              <w:t>It is best for anyone with a MI-POST to also legally designate a patient advocate and talk to that person so that they will be prepared to speak on the person's behalf.</w:t>
            </w:r>
          </w:p>
          <w:p w14:paraId="1469B8CC" w14:textId="77777777" w:rsidR="0090409F" w:rsidRDefault="00353E68" w:rsidP="0053319C">
            <w:pPr>
              <w:pStyle w:val="LetterText12pt"/>
              <w:spacing w:before="120" w:after="0" w:line="260" w:lineRule="exact"/>
            </w:pPr>
            <w:r>
              <w:t xml:space="preserve">I have reviewed this information </w:t>
            </w:r>
            <w:r w:rsidR="003B5959" w:rsidRPr="003B5959">
              <w:rPr>
                <w:rStyle w:val="Strong"/>
              </w:rPr>
              <w:t>BEFORE</w:t>
            </w:r>
            <w:r w:rsidR="003B5959">
              <w:t xml:space="preserve"> </w:t>
            </w:r>
            <w:r>
              <w:t>signing a completed MI-POST.</w:t>
            </w:r>
          </w:p>
        </w:tc>
      </w:tr>
    </w:tbl>
    <w:p w14:paraId="416BBB3E" w14:textId="77777777" w:rsidR="005A1F42" w:rsidRDefault="005A1F42" w:rsidP="001B569E">
      <w:pPr>
        <w:pStyle w:val="LineSpacer"/>
      </w:pPr>
    </w:p>
    <w:p w14:paraId="5CFB14C9" w14:textId="77777777" w:rsidR="00A83070" w:rsidRDefault="00A83070" w:rsidP="00EC2385">
      <w:pPr>
        <w:pStyle w:val="LetterText12pt"/>
        <w:ind w:left="0"/>
        <w:sectPr w:rsidR="00A83070" w:rsidSect="00134832">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1B569E" w14:paraId="79D22552" w14:textId="77777777" w:rsidTr="001B569E">
        <w:trPr>
          <w:trHeight w:hRule="exact" w:val="624"/>
        </w:trPr>
        <w:tc>
          <w:tcPr>
            <w:tcW w:w="8508" w:type="dxa"/>
          </w:tcPr>
          <w:p w14:paraId="27594600" w14:textId="77777777" w:rsidR="001B569E" w:rsidRDefault="001B569E" w:rsidP="00EC2385">
            <w:pPr>
              <w:pStyle w:val="LetterText12pt"/>
              <w:ind w:left="0"/>
            </w:pPr>
            <w:r>
              <w:t>Patient Name</w:t>
            </w:r>
          </w:p>
          <w:p w14:paraId="26DF45D1" w14:textId="77777777" w:rsidR="001B569E" w:rsidRDefault="00A83070" w:rsidP="00A83070">
            <w:pPr>
              <w:pStyle w:val="UserInput12pt"/>
              <w:ind w:left="-36"/>
            </w:pPr>
            <w:r w:rsidRPr="00A83070">
              <w:rPr>
                <w:rFonts w:cs="Courier New"/>
                <w:b/>
                <w:bCs/>
                <w:sz w:val="2"/>
                <w:szCs w:val="2"/>
              </w:rPr>
              <w:fldChar w:fldCharType="begin">
                <w:ffData>
                  <w:name w:val="Text12"/>
                  <w:enabled/>
                  <w:calcOnExit w:val="0"/>
                  <w:textInput>
                    <w:maxLength w:val="1"/>
                  </w:textInput>
                </w:ffData>
              </w:fldChar>
            </w:r>
            <w:bookmarkStart w:id="0" w:name="Text12"/>
            <w:r w:rsidRPr="00A83070">
              <w:rPr>
                <w:rFonts w:cs="Courier New"/>
                <w:b/>
                <w:bCs/>
                <w:sz w:val="2"/>
                <w:szCs w:val="2"/>
              </w:rPr>
              <w:instrText xml:space="preserve"> FORMTEXT </w:instrText>
            </w:r>
            <w:r w:rsidRPr="00A83070">
              <w:rPr>
                <w:rFonts w:cs="Courier New"/>
                <w:b/>
                <w:bCs/>
                <w:sz w:val="2"/>
                <w:szCs w:val="2"/>
              </w:rPr>
            </w:r>
            <w:r w:rsidRPr="00A83070">
              <w:rPr>
                <w:rFonts w:cs="Courier New"/>
                <w:b/>
                <w:bCs/>
                <w:sz w:val="2"/>
                <w:szCs w:val="2"/>
              </w:rPr>
              <w:fldChar w:fldCharType="separate"/>
            </w:r>
            <w:r w:rsidRPr="00A83070">
              <w:rPr>
                <w:rFonts w:cs="Courier New"/>
                <w:b/>
                <w:bCs/>
                <w:noProof/>
                <w:sz w:val="2"/>
                <w:szCs w:val="2"/>
              </w:rPr>
              <w:t> </w:t>
            </w:r>
            <w:r w:rsidRPr="00A83070">
              <w:rPr>
                <w:rFonts w:cs="Courier New"/>
                <w:b/>
                <w:bCs/>
                <w:sz w:val="2"/>
                <w:szCs w:val="2"/>
              </w:rPr>
              <w:fldChar w:fldCharType="end"/>
            </w:r>
            <w:bookmarkEnd w:id="0"/>
            <w:r>
              <w:rPr>
                <w:rStyle w:val="Strong"/>
              </w:rPr>
              <w:fldChar w:fldCharType="begin">
                <w:ffData>
                  <w:name w:val=""/>
                  <w:enabled/>
                  <w:calcOnExit w:val="0"/>
                  <w:statusText w:type="text" w:val="Enter patient's name"/>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58" w:type="dxa"/>
          </w:tcPr>
          <w:p w14:paraId="5E863844" w14:textId="77777777" w:rsidR="001B569E" w:rsidRDefault="001B569E" w:rsidP="00EC2385">
            <w:pPr>
              <w:pStyle w:val="LetterText12pt"/>
              <w:ind w:left="0"/>
            </w:pPr>
            <w:r>
              <w:t>Date of Birth</w:t>
            </w:r>
          </w:p>
          <w:p w14:paraId="5E2984A2" w14:textId="77777777" w:rsidR="001B569E" w:rsidRDefault="00A83070" w:rsidP="00EC2385">
            <w:pPr>
              <w:pStyle w:val="UserInput12pt"/>
            </w:pPr>
            <w:r>
              <w:rPr>
                <w:rStyle w:val="Strong"/>
              </w:rPr>
              <w:fldChar w:fldCharType="begin">
                <w:ffData>
                  <w:name w:val=""/>
                  <w:enabled/>
                  <w:calcOnExit w:val="0"/>
                  <w:statusText w:type="text" w:val="Enter patient's date of birth"/>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DEEBF44" w14:textId="77777777" w:rsidR="0090409F" w:rsidRDefault="0090409F" w:rsidP="001B569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B569E" w14:paraId="61452E1E" w14:textId="77777777" w:rsidTr="001B569E">
        <w:trPr>
          <w:trHeight w:hRule="exact" w:val="624"/>
        </w:trPr>
        <w:tc>
          <w:tcPr>
            <w:tcW w:w="11366" w:type="dxa"/>
          </w:tcPr>
          <w:p w14:paraId="1B2C4C94" w14:textId="77777777" w:rsidR="001B569E" w:rsidRPr="00F40CD5" w:rsidRDefault="001B569E" w:rsidP="00EC2385">
            <w:pPr>
              <w:pStyle w:val="LetterText12pt"/>
            </w:pPr>
            <w:r>
              <w:t>Patient Representative Name (if needed)</w:t>
            </w:r>
          </w:p>
          <w:p w14:paraId="0D827813" w14:textId="77777777" w:rsidR="001B569E" w:rsidRDefault="00A83070" w:rsidP="00EC2385">
            <w:pPr>
              <w:pStyle w:val="UserInput12pt"/>
            </w:pPr>
            <w:r>
              <w:rPr>
                <w:rStyle w:val="Strong"/>
              </w:rPr>
              <w:fldChar w:fldCharType="begin">
                <w:ffData>
                  <w:name w:val=""/>
                  <w:enabled/>
                  <w:calcOnExit w:val="0"/>
                  <w:statusText w:type="text" w:val="Enter Patient Representative Name (if needed)"/>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6071E19" w14:textId="77777777" w:rsidR="0090409F" w:rsidRDefault="0090409F" w:rsidP="001B569E">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1B569E" w14:paraId="0C13D9AC" w14:textId="77777777" w:rsidTr="002D695F">
        <w:trPr>
          <w:trHeight w:hRule="exact" w:val="624"/>
        </w:trPr>
        <w:tc>
          <w:tcPr>
            <w:tcW w:w="8508" w:type="dxa"/>
          </w:tcPr>
          <w:p w14:paraId="4A1A7FD2" w14:textId="77777777" w:rsidR="001B569E" w:rsidRDefault="001B569E" w:rsidP="00EC2385">
            <w:pPr>
              <w:pStyle w:val="LetterText12pt"/>
              <w:ind w:left="0"/>
            </w:pPr>
            <w:r>
              <w:t>Signature</w:t>
            </w:r>
          </w:p>
          <w:p w14:paraId="75A673DA" w14:textId="77777777" w:rsidR="001B569E" w:rsidRDefault="001B569E" w:rsidP="00EC2385">
            <w:pPr>
              <w:pStyle w:val="UserInput12pt"/>
            </w:pPr>
          </w:p>
        </w:tc>
        <w:tc>
          <w:tcPr>
            <w:tcW w:w="2858" w:type="dxa"/>
          </w:tcPr>
          <w:p w14:paraId="0DB766DD" w14:textId="77777777" w:rsidR="001B569E" w:rsidRDefault="001B569E" w:rsidP="00EC2385">
            <w:pPr>
              <w:pStyle w:val="LetterText12pt"/>
              <w:ind w:left="0"/>
            </w:pPr>
            <w:r>
              <w:t>Date</w:t>
            </w:r>
          </w:p>
          <w:p w14:paraId="4FF1D8B8" w14:textId="77777777" w:rsidR="001B569E" w:rsidRDefault="00A83070" w:rsidP="00A83070">
            <w:pPr>
              <w:pStyle w:val="UserInput12pt"/>
              <w:spacing w:before="0"/>
            </w:pPr>
            <w:r>
              <w:rPr>
                <w:rStyle w:val="Strong"/>
              </w:rPr>
              <w:fldChar w:fldCharType="begin">
                <w:ffData>
                  <w:name w:val=""/>
                  <w:enabled/>
                  <w:calcOnExit w:val="0"/>
                  <w:statusText w:type="text" w:val="Enter date of signatur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0925241" w14:textId="77777777" w:rsidR="00A83070" w:rsidRDefault="00A83070" w:rsidP="00A83070">
      <w:pPr>
        <w:pStyle w:val="LineSpacer"/>
        <w:sectPr w:rsidR="00A83070" w:rsidSect="00A83070">
          <w:type w:val="continuous"/>
          <w:pgSz w:w="12240" w:h="15840"/>
          <w:pgMar w:top="432" w:right="432" w:bottom="432" w:left="432" w:header="0" w:footer="432" w:gutter="0"/>
          <w:cols w:space="720"/>
          <w:docGrid w:linePitch="360"/>
        </w:sectPr>
      </w:pPr>
    </w:p>
    <w:p w14:paraId="386A7F59" w14:textId="77777777" w:rsidR="00394DB1" w:rsidRPr="001B569E" w:rsidRDefault="00394DB1" w:rsidP="002C29F1">
      <w:pPr>
        <w:pStyle w:val="LetterText12pt"/>
        <w:rPr>
          <w:sz w:val="12"/>
          <w:szCs w:val="12"/>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049E7F12"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68A45D5C" w14:textId="77777777" w:rsidR="00394DB1" w:rsidRDefault="006E2369" w:rsidP="00B739F2">
            <w:pPr>
              <w:pStyle w:val="LetterText12pt"/>
              <w:spacing w:before="40" w:after="40"/>
              <w:ind w:left="0" w:right="0"/>
            </w:pPr>
            <w:r w:rsidRPr="006E2369">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tc>
      </w:tr>
    </w:tbl>
    <w:p w14:paraId="4F7D978D" w14:textId="77777777" w:rsidR="003F3584" w:rsidRPr="003F3584" w:rsidRDefault="00295503" w:rsidP="003B5959">
      <w:pPr>
        <w:pStyle w:val="LetterText12pt"/>
        <w:tabs>
          <w:tab w:val="left" w:pos="2231"/>
          <w:tab w:val="center" w:pos="5700"/>
        </w:tabs>
      </w:pPr>
      <w:r>
        <w:rPr>
          <w:b/>
          <w:bCs/>
          <w:color w:val="385623" w:themeColor="accent6" w:themeShade="80"/>
        </w:rPr>
        <w:tab/>
      </w:r>
      <w:r>
        <w:rPr>
          <w:b/>
          <w:bCs/>
          <w:color w:val="385623" w:themeColor="accent6" w:themeShade="80"/>
        </w:rPr>
        <w:tab/>
      </w:r>
      <w:r w:rsidR="00B739F2" w:rsidRPr="006434F7">
        <w:rPr>
          <w:b/>
          <w:bCs/>
          <w:vanish/>
          <w:color w:val="385623" w:themeColor="accent6" w:themeShade="80"/>
        </w:rPr>
        <w:t>End of form</w:t>
      </w:r>
      <w:r w:rsidR="003F3584">
        <w:tab/>
      </w:r>
    </w:p>
    <w:sectPr w:rsidR="003F3584" w:rsidRPr="003F3584" w:rsidSect="00A83070">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B1D1" w14:textId="77777777" w:rsidR="00642D2B" w:rsidRDefault="00642D2B" w:rsidP="002C29F1">
      <w:pPr>
        <w:spacing w:after="0" w:line="240" w:lineRule="auto"/>
      </w:pPr>
      <w:r>
        <w:separator/>
      </w:r>
    </w:p>
  </w:endnote>
  <w:endnote w:type="continuationSeparator" w:id="0">
    <w:p w14:paraId="3E818FDC" w14:textId="77777777" w:rsidR="00642D2B" w:rsidRDefault="00642D2B"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17A2" w14:textId="77777777" w:rsidR="004D3A34" w:rsidRDefault="004D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8AB6" w14:textId="77777777" w:rsidR="00E47162" w:rsidRPr="00295503" w:rsidRDefault="00295503" w:rsidP="00F973ED">
    <w:pPr>
      <w:pStyle w:val="LetterText12pt"/>
      <w:tabs>
        <w:tab w:val="center" w:pos="5760"/>
      </w:tabs>
      <w:spacing w:before="0" w:after="0"/>
      <w:rPr>
        <w:sz w:val="22"/>
        <w:szCs w:val="22"/>
      </w:rPr>
    </w:pPr>
    <w:r w:rsidRPr="00295503">
      <w:rPr>
        <w:sz w:val="22"/>
        <w:szCs w:val="22"/>
      </w:rPr>
      <w:t>MDHHS-5837</w:t>
    </w:r>
    <w:r w:rsidR="00F973ED" w:rsidRPr="00295503">
      <w:rPr>
        <w:sz w:val="22"/>
        <w:szCs w:val="22"/>
      </w:rPr>
      <w:t xml:space="preserve"> (Rev. </w:t>
    </w:r>
    <w:r w:rsidR="00BA4124">
      <w:rPr>
        <w:sz w:val="22"/>
        <w:szCs w:val="22"/>
      </w:rPr>
      <w:t>8</w:t>
    </w:r>
    <w:r w:rsidRPr="00295503">
      <w:rPr>
        <w:sz w:val="22"/>
        <w:szCs w:val="22"/>
      </w:rPr>
      <w:t>-22</w:t>
    </w:r>
    <w:r w:rsidR="00F973ED" w:rsidRPr="00295503">
      <w:rPr>
        <w:sz w:val="22"/>
        <w:szCs w:val="22"/>
      </w:rPr>
      <w:t>) Previous edition obsolete.</w:t>
    </w:r>
    <w:r w:rsidR="00F973ED" w:rsidRPr="00295503">
      <w:rPr>
        <w:sz w:val="22"/>
        <w:szCs w:val="22"/>
      </w:rPr>
      <w:tab/>
    </w:r>
    <w:r w:rsidR="00E47162" w:rsidRPr="00295503">
      <w:rPr>
        <w:sz w:val="22"/>
        <w:szCs w:val="22"/>
      </w:rPr>
      <w:fldChar w:fldCharType="begin"/>
    </w:r>
    <w:r w:rsidR="00E47162" w:rsidRPr="00295503">
      <w:rPr>
        <w:sz w:val="22"/>
        <w:szCs w:val="22"/>
      </w:rPr>
      <w:instrText xml:space="preserve"> PAGE   \* MERGEFORMAT </w:instrText>
    </w:r>
    <w:r w:rsidR="00E47162" w:rsidRPr="00295503">
      <w:rPr>
        <w:sz w:val="22"/>
        <w:szCs w:val="22"/>
      </w:rPr>
      <w:fldChar w:fldCharType="separate"/>
    </w:r>
    <w:r w:rsidR="00E47162" w:rsidRPr="00295503">
      <w:rPr>
        <w:noProof/>
        <w:sz w:val="22"/>
        <w:szCs w:val="22"/>
      </w:rPr>
      <w:t>1</w:t>
    </w:r>
    <w:r w:rsidR="00E47162" w:rsidRPr="00295503">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0A7B" w14:textId="77777777" w:rsidR="004D3A34" w:rsidRDefault="004D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D005" w14:textId="77777777" w:rsidR="00642D2B" w:rsidRDefault="00642D2B" w:rsidP="002C29F1">
      <w:pPr>
        <w:spacing w:after="0" w:line="240" w:lineRule="auto"/>
      </w:pPr>
      <w:r>
        <w:separator/>
      </w:r>
    </w:p>
  </w:footnote>
  <w:footnote w:type="continuationSeparator" w:id="0">
    <w:p w14:paraId="2769718F" w14:textId="77777777" w:rsidR="00642D2B" w:rsidRDefault="00642D2B"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CC7B" w14:textId="77777777" w:rsidR="004D3A34" w:rsidRDefault="004D3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9582" w14:textId="77777777" w:rsidR="004D3A34" w:rsidRDefault="004D3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EC8C" w14:textId="77777777" w:rsidR="004D3A34" w:rsidRDefault="004D3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720"/>
    <w:multiLevelType w:val="hybridMultilevel"/>
    <w:tmpl w:val="B52A976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3CBB10F9"/>
    <w:multiLevelType w:val="hybridMultilevel"/>
    <w:tmpl w:val="27B47826"/>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565136E9"/>
    <w:multiLevelType w:val="hybridMultilevel"/>
    <w:tmpl w:val="86F0297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5C55045B"/>
    <w:multiLevelType w:val="hybridMultilevel"/>
    <w:tmpl w:val="720CBFC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4" w15:restartNumberingAfterBreak="0">
    <w:nsid w:val="658D0D50"/>
    <w:multiLevelType w:val="hybridMultilevel"/>
    <w:tmpl w:val="93742B7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 w15:restartNumberingAfterBreak="0">
    <w:nsid w:val="68E84A19"/>
    <w:multiLevelType w:val="hybridMultilevel"/>
    <w:tmpl w:val="A8C2911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6" w15:restartNumberingAfterBreak="0">
    <w:nsid w:val="7D86403E"/>
    <w:multiLevelType w:val="hybridMultilevel"/>
    <w:tmpl w:val="3E3E2AA6"/>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2104913709">
    <w:abstractNumId w:val="2"/>
  </w:num>
  <w:num w:numId="2" w16cid:durableId="9184517">
    <w:abstractNumId w:val="5"/>
  </w:num>
  <w:num w:numId="3" w16cid:durableId="2012751753">
    <w:abstractNumId w:val="6"/>
  </w:num>
  <w:num w:numId="4" w16cid:durableId="2094466210">
    <w:abstractNumId w:val="4"/>
  </w:num>
  <w:num w:numId="5" w16cid:durableId="1890261507">
    <w:abstractNumId w:val="0"/>
  </w:num>
  <w:num w:numId="6" w16cid:durableId="566115039">
    <w:abstractNumId w:val="1"/>
  </w:num>
  <w:num w:numId="7" w16cid:durableId="2078746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eXipxbK6Tguq0oThFiB8K/wgLowESIXBiHize/QoaxopQEGdLNzoueMFPd/a7XenTVsDd0pGogCpYR0XU9wiOQ==" w:salt="iUTXLEy52SJh2TcC92dS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2B"/>
    <w:rsid w:val="000167E3"/>
    <w:rsid w:val="00063DD8"/>
    <w:rsid w:val="000A3625"/>
    <w:rsid w:val="00111DA0"/>
    <w:rsid w:val="00134832"/>
    <w:rsid w:val="00135598"/>
    <w:rsid w:val="00182530"/>
    <w:rsid w:val="00186C89"/>
    <w:rsid w:val="001B569E"/>
    <w:rsid w:val="001D0C97"/>
    <w:rsid w:val="00230926"/>
    <w:rsid w:val="002400B8"/>
    <w:rsid w:val="002673AA"/>
    <w:rsid w:val="00291DBF"/>
    <w:rsid w:val="00295503"/>
    <w:rsid w:val="002C29F1"/>
    <w:rsid w:val="002D695F"/>
    <w:rsid w:val="00342B25"/>
    <w:rsid w:val="0034568E"/>
    <w:rsid w:val="0034760D"/>
    <w:rsid w:val="00347B9D"/>
    <w:rsid w:val="00353E68"/>
    <w:rsid w:val="00366F90"/>
    <w:rsid w:val="00380677"/>
    <w:rsid w:val="00382D1C"/>
    <w:rsid w:val="0039119F"/>
    <w:rsid w:val="00394DB1"/>
    <w:rsid w:val="003A29C0"/>
    <w:rsid w:val="003B5959"/>
    <w:rsid w:val="003D49BD"/>
    <w:rsid w:val="003E6014"/>
    <w:rsid w:val="003F3584"/>
    <w:rsid w:val="004057A2"/>
    <w:rsid w:val="00441FBF"/>
    <w:rsid w:val="00444575"/>
    <w:rsid w:val="00492E93"/>
    <w:rsid w:val="00496EC1"/>
    <w:rsid w:val="004C7EB2"/>
    <w:rsid w:val="004D3A34"/>
    <w:rsid w:val="0053319C"/>
    <w:rsid w:val="00544213"/>
    <w:rsid w:val="00566A7D"/>
    <w:rsid w:val="00577867"/>
    <w:rsid w:val="00585782"/>
    <w:rsid w:val="005A1F42"/>
    <w:rsid w:val="005B5CF8"/>
    <w:rsid w:val="005D0D3A"/>
    <w:rsid w:val="005E0391"/>
    <w:rsid w:val="005F3C56"/>
    <w:rsid w:val="005F7357"/>
    <w:rsid w:val="00642D2B"/>
    <w:rsid w:val="006434F7"/>
    <w:rsid w:val="006953BA"/>
    <w:rsid w:val="006E2369"/>
    <w:rsid w:val="007227E3"/>
    <w:rsid w:val="00724271"/>
    <w:rsid w:val="007306AA"/>
    <w:rsid w:val="0073602D"/>
    <w:rsid w:val="007B5520"/>
    <w:rsid w:val="007C5AFF"/>
    <w:rsid w:val="007D70D4"/>
    <w:rsid w:val="007E4061"/>
    <w:rsid w:val="0087482B"/>
    <w:rsid w:val="008768AD"/>
    <w:rsid w:val="00896653"/>
    <w:rsid w:val="0090409F"/>
    <w:rsid w:val="00966064"/>
    <w:rsid w:val="0096718F"/>
    <w:rsid w:val="009A77EB"/>
    <w:rsid w:val="009D0ACF"/>
    <w:rsid w:val="009E0927"/>
    <w:rsid w:val="009F3F3F"/>
    <w:rsid w:val="00A37954"/>
    <w:rsid w:val="00A63166"/>
    <w:rsid w:val="00A83070"/>
    <w:rsid w:val="00AB504F"/>
    <w:rsid w:val="00AD47F5"/>
    <w:rsid w:val="00AF03D5"/>
    <w:rsid w:val="00B15AE6"/>
    <w:rsid w:val="00B54F59"/>
    <w:rsid w:val="00B6329F"/>
    <w:rsid w:val="00B636C6"/>
    <w:rsid w:val="00B739F2"/>
    <w:rsid w:val="00B85637"/>
    <w:rsid w:val="00BA4124"/>
    <w:rsid w:val="00BC67AB"/>
    <w:rsid w:val="00C022A9"/>
    <w:rsid w:val="00C144C4"/>
    <w:rsid w:val="00C175A9"/>
    <w:rsid w:val="00C57DEC"/>
    <w:rsid w:val="00C65D00"/>
    <w:rsid w:val="00D2680A"/>
    <w:rsid w:val="00D42271"/>
    <w:rsid w:val="00DA439E"/>
    <w:rsid w:val="00DB124A"/>
    <w:rsid w:val="00E47162"/>
    <w:rsid w:val="00E52CF9"/>
    <w:rsid w:val="00E5559B"/>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10455"/>
  <w15:chartTrackingRefBased/>
  <w15:docId w15:val="{C339A011-A964-4805-B307-9673B8FB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rnwell\Downloads\MDHHS-583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MDHHS-5837</Template>
  <TotalTime>5</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Michigan Physician Order for Scope of Treatment (MI-POST) Patient and Family Information Sheet</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MDHHS-5837, MI POST Patient and Family Information Sheet</dc:title>
  <dc:subject>MI POST Patient and Family Information Sheet</dc:subject>
  <dc:creator>Tom Cornwell</dc:creator>
  <cp:keywords>MDHHS;MDHHS-5837;MI POST;Family;Patient;Information Sheet</cp:keywords>
  <dc:description/>
  <cp:lastModifiedBy>Tom Cornwell</cp:lastModifiedBy>
  <cp:revision>1</cp:revision>
  <dcterms:created xsi:type="dcterms:W3CDTF">2022-11-28T16:06:00Z</dcterms:created>
  <dcterms:modified xsi:type="dcterms:W3CDTF">2022-11-28T16:11:00Z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2022-08-19T18:57:46Z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09ff9940-fd0a-4c38-8250-835878a65b62</vt:lpwstr>
  </property>
  <property fmtid="{D5CDD505-2E9C-101B-9397-08002B2CF9AE}" pid="8" name="MSIP_Label_2f46dfe0-534f-4c95-815c-5b1af86b9823_ContentBits">
    <vt:lpwstr>0</vt:lpwstr>
  </property>
</Properties>
</file>